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D" w:rsidRPr="00A3658D" w:rsidRDefault="00A3658D" w:rsidP="00A3658D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3658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3658D" w:rsidRPr="00A3658D" w:rsidRDefault="00A3658D" w:rsidP="00A3658D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58D" w:rsidRPr="00A3658D" w:rsidRDefault="00A3658D" w:rsidP="00A3658D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658D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A3658D" w:rsidRPr="00A3658D" w:rsidRDefault="00A3658D" w:rsidP="00A3658D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658D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A3658D" w:rsidRPr="00A3658D" w:rsidRDefault="00A3658D" w:rsidP="00A3658D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3658D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A3658D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A3658D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A3658D" w:rsidRPr="00A3658D" w:rsidRDefault="00A3658D" w:rsidP="00A3658D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658D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EE05FF" w:rsidRPr="00392165" w:rsidRDefault="00EE05FF" w:rsidP="00EE05FF">
      <w:pPr>
        <w:ind w:left="4253" w:right="6"/>
        <w:jc w:val="right"/>
        <w:rPr>
          <w:rFonts w:ascii="Times New Roman" w:hAnsi="Times New Roman" w:cs="Times New Roman"/>
          <w:sz w:val="28"/>
          <w:szCs w:val="28"/>
        </w:rPr>
      </w:pPr>
      <w:r w:rsidRPr="00BB73AF">
        <w:rPr>
          <w:rFonts w:ascii="Times New Roman" w:hAnsi="Times New Roman" w:cs="Times New Roman"/>
          <w:sz w:val="28"/>
          <w:szCs w:val="28"/>
        </w:rPr>
        <w:t>.</w:t>
      </w: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FF" w:rsidRPr="00EE05FF" w:rsidRDefault="002F58FF" w:rsidP="00EE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A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C0ED3" w:rsidRPr="002958A6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УСПЕВАЕМОСТИ, ПРОМЕЖУТОЧНОЙ И ИТОГОВОЙ АТТЕСТАЦИИ СЛУШАТЕЛЕЙ</w:t>
      </w:r>
      <w:r w:rsidR="002958A6" w:rsidRPr="00295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ED3" w:rsidRPr="002958A6" w:rsidRDefault="00EE05FF" w:rsidP="00EE0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B07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05FF">
        <w:rPr>
          <w:rFonts w:ascii="Times New Roman" w:hAnsi="Times New Roman" w:cs="Times New Roman"/>
          <w:b/>
          <w:sz w:val="28"/>
          <w:szCs w:val="28"/>
        </w:rPr>
        <w:t xml:space="preserve">  (новая редакция)</w:t>
      </w:r>
    </w:p>
    <w:p w:rsidR="009C0ED3" w:rsidRDefault="009C0ED3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Default="002958A6" w:rsidP="004A3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6" w:rsidRPr="0070697F" w:rsidRDefault="002958A6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D3" w:rsidRPr="0070697F" w:rsidRDefault="009C0ED3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г. № 273-ФЗ «Об образовании в Российской Федерации» и Уставом</w:t>
      </w:r>
      <w:r w:rsidR="00A3658D" w:rsidRPr="00A3658D">
        <w:t xml:space="preserve"> </w:t>
      </w:r>
      <w:r w:rsidR="00A3658D">
        <w:rPr>
          <w:rFonts w:ascii="Times New Roman" w:hAnsi="Times New Roman" w:cs="Times New Roman"/>
          <w:sz w:val="24"/>
          <w:szCs w:val="24"/>
        </w:rPr>
        <w:t>Общества</w:t>
      </w:r>
      <w:r w:rsidR="00A3658D" w:rsidRPr="00A3658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«Авто</w:t>
      </w:r>
      <w:r w:rsidR="001B07B2">
        <w:rPr>
          <w:rFonts w:ascii="Times New Roman" w:hAnsi="Times New Roman" w:cs="Times New Roman"/>
          <w:sz w:val="24"/>
          <w:szCs w:val="24"/>
        </w:rPr>
        <w:t xml:space="preserve">школа «Ралли Шоп» (далее – ООО </w:t>
      </w:r>
      <w:r w:rsidR="00A3658D" w:rsidRPr="00A3658D">
        <w:rPr>
          <w:rFonts w:ascii="Times New Roman" w:hAnsi="Times New Roman" w:cs="Times New Roman"/>
          <w:sz w:val="24"/>
          <w:szCs w:val="24"/>
        </w:rPr>
        <w:t>«Автошкола «Ралли Шоп», Автошкола</w:t>
      </w:r>
      <w:r w:rsidR="002A71C6" w:rsidRPr="002A71C6">
        <w:rPr>
          <w:rFonts w:ascii="Times New Roman" w:hAnsi="Times New Roman" w:cs="Times New Roman"/>
          <w:sz w:val="24"/>
          <w:szCs w:val="24"/>
        </w:rPr>
        <w:t>)</w:t>
      </w:r>
      <w:r w:rsidR="002A71C6">
        <w:rPr>
          <w:rFonts w:ascii="Times New Roman" w:hAnsi="Times New Roman" w:cs="Times New Roman"/>
          <w:sz w:val="24"/>
          <w:szCs w:val="24"/>
        </w:rPr>
        <w:t>.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1.2. Настоящее Положение утверждается </w:t>
      </w:r>
      <w:r w:rsidR="002A71C6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70697F">
        <w:rPr>
          <w:rFonts w:ascii="Times New Roman" w:hAnsi="Times New Roman" w:cs="Times New Roman"/>
          <w:sz w:val="24"/>
          <w:szCs w:val="24"/>
        </w:rPr>
        <w:t xml:space="preserve">директором Автошколы, имеющим право вносить в него свои изменения.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1.3. Настоящее Положение устанавливает требования к отметке и оценке успеваемости, а также порядок, формы и периодичность текущего, промежуточного и итогового контроля слушателей.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1.4. Настоящее положение обязательно для всех слушателей и преподавателей Автошколы.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1.5. В настоящем Положении использованы следующие определения: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Отметка – это результат процесса оценивания, количественное выражение учебных достижений слушателей в цифрах или баллах.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Оценка успеваемости – это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слушателей.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– это систематическая проверка знаний слушателей, проводимая преподавателем на текущих занятиях в соответствии с учебной программой.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Периодический контроль – подразумевает проверку степени усвоения слушателями учебного материала по итогам прохождения раздела или темы и проводится в виде контрольных знаний слушателей.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Промежуточная аттестация слушателей – процедура, проводимая с целью определения степени освоения слушателями содержания одной-двух тем рабочей программы по предмету «Подготовка водителей транспортных средств категории «В»</w:t>
      </w:r>
      <w:r w:rsidR="00A3658D">
        <w:rPr>
          <w:rFonts w:ascii="Times New Roman" w:hAnsi="Times New Roman" w:cs="Times New Roman"/>
          <w:sz w:val="24"/>
          <w:szCs w:val="24"/>
        </w:rPr>
        <w:t>.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Итоговая аттестация слушателей – проводится по окончанию курса обучения для определения уровня итоговой подготовки кандидата в водители и возможности допуска кандидата в водители к квалификационным экзаменам в ГИБДД с целью получения водительского удостоверения, предусмотренном «Правилами сдачи квалификационных экзаменов и выдачи водительских удостоверений».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7F">
        <w:rPr>
          <w:rFonts w:ascii="Times New Roman" w:hAnsi="Times New Roman" w:cs="Times New Roman"/>
          <w:b/>
          <w:sz w:val="24"/>
          <w:szCs w:val="24"/>
        </w:rPr>
        <w:t>2. Цель и задачи разработки системы оценивания в настоящем положении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2.1. Цель: повышение качества образования посредством установления единых требований к выставлению отмет</w:t>
      </w:r>
      <w:r w:rsidR="00F15642">
        <w:rPr>
          <w:rFonts w:ascii="Times New Roman" w:hAnsi="Times New Roman" w:cs="Times New Roman"/>
          <w:sz w:val="24"/>
          <w:szCs w:val="24"/>
        </w:rPr>
        <w:t>ок и оценок учебных достижений.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- установление фактического уровня знаний, умений, навыков по предметам учебного плана;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- контроль за выполнением учебных программ;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- повышение уровня объективности, гласности в оценивании преподавателем успеваемости слушателей.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0ED3" w:rsidRPr="0070697F" w:rsidRDefault="009C0ED3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7F">
        <w:rPr>
          <w:rFonts w:ascii="Times New Roman" w:hAnsi="Times New Roman" w:cs="Times New Roman"/>
          <w:b/>
          <w:sz w:val="24"/>
          <w:szCs w:val="24"/>
        </w:rPr>
        <w:t>3. Основные разделы системы оценивания</w:t>
      </w:r>
    </w:p>
    <w:p w:rsidR="00F15642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3.1. Единые требования к отметке и оценке успеваемости слушателей: </w:t>
      </w:r>
    </w:p>
    <w:p w:rsidR="00F15642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Оценивание – процесс соотношения полученных результатов и запланированных целей. Система оценивания должна дать возможность определить насколько успешно слушатель освоил учебный материал и (или) сформировал практический навык.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Отметка – это результат оценивания успеваемости слушателя, количественное выражение учебных достижений слушателей в цифрах или баллах.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3.2. Задачи отметки: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3.2.1. Отметка выступает средством диагностики образовательной деятельности.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3.2.2. Отметка является связующим звеном между преподавателем и слушателем.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3.3. Принципы выставления отметки: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3.3.1. Справедливость и объективность – это единые критерии оценивания успеваемости слушателей.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3.3.2. Гласность и прозрачность – это доступность и понятность информации об учебных достижениях слушателей, возможность любого заинтересованного лица проанализировать результаты и сделать соответствующие выводы.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3.3.3. Незыблемость – выставленная преподавателем (мастером производственного обучения)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3.3.4. Своевременность – отметка выставляется сразу после проведения контроля, если иное не определено в предметном приложении.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3.4. Критерии оценки успеваемости</w:t>
      </w:r>
      <w:r w:rsidR="004A3AC1" w:rsidRPr="0070697F">
        <w:rPr>
          <w:rFonts w:ascii="Times New Roman" w:hAnsi="Times New Roman" w:cs="Times New Roman"/>
          <w:sz w:val="24"/>
          <w:szCs w:val="24"/>
        </w:rPr>
        <w:t>:</w:t>
      </w:r>
      <w:r w:rsidRPr="0070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lastRenderedPageBreak/>
        <w:t xml:space="preserve">3.4.2. Контроль за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3.4.3. Для определения качества усвоения учебного материала и оценки знаний слушателей проводятся итоговые занятия, по результатам которых определяется готовность каждого слушателя и в целом учебной группы к итоговой аттестации. Лица, получившие положительные оценки по всем предметам обучения, допускаются к итоговой аттестации.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3.4.4. Целью и содержанием итоговой аттестации является установление соответствия содержания и качества подготовки слушателей требованиям нормативных документов, определяющих порядок и уровень обучения.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3.4.5. Итоговая аттестация проводится в виде зачетов и экзаменов, количество и порядок которых определены соответствующими Программами.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3.4.6. Для проведения экзаменов назначается экзаменационная комиссия в составе: Председатель экзаменационной комиссии, члены экзаменационной комиссии (не менее двух человек).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3.4.7. В качестве материалов для проведения промежуточной и итоговой аттестации используется </w:t>
      </w:r>
      <w:r w:rsidRPr="00F15642">
        <w:rPr>
          <w:rFonts w:ascii="Times New Roman" w:hAnsi="Times New Roman" w:cs="Times New Roman"/>
          <w:sz w:val="24"/>
          <w:szCs w:val="24"/>
          <w:highlight w:val="yellow"/>
        </w:rPr>
        <w:t>CD «Теоретический экзамен в ГИБДД» и (или) экзаменационные билеты, утвержденные ГИБДД МВД РФ.</w:t>
      </w:r>
      <w:r w:rsidRPr="0070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3.4.8. Система оценивания успешности освоения теоретической части учебной программы представляет собой проведение промежуточной и итоговой аттестации в виде решения экзаменационных билетов. Оценка «Сдал» выставляется при решении одного билета с допущением 2-х неправильных ответов. Оценка «Не сдал» выставляется при наличии в одном билете 3-х и более неверных ответов.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3.4.9. Слушатели, не сдавшие теоретические экзамены, к сдаче экзамена по практическому вождению не допускаются.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3.4.10. Экзамен по практическому вождению автомобиля проводится в соответствии с Методикой проведения квалификационных экзаменов на получение права на управление транспортными средствами, действующей в настоящее время.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Уровень подготовленности слушателей оценивается на каждом этапе по 4-бальной системе.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На первом этапе (ав</w:t>
      </w:r>
      <w:r w:rsidR="0070697F">
        <w:rPr>
          <w:rFonts w:ascii="Times New Roman" w:hAnsi="Times New Roman" w:cs="Times New Roman"/>
          <w:sz w:val="24"/>
          <w:szCs w:val="24"/>
        </w:rPr>
        <w:t>т</w:t>
      </w:r>
      <w:r w:rsidRPr="0070697F">
        <w:rPr>
          <w:rFonts w:ascii="Times New Roman" w:hAnsi="Times New Roman" w:cs="Times New Roman"/>
          <w:sz w:val="24"/>
          <w:szCs w:val="24"/>
        </w:rPr>
        <w:t xml:space="preserve">одром или площадка для учебной езды):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«Отлично» – при выполнении каждого из упражнений без штрафных баллов;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«Хорошо» – при получении на каждом упражнении не более двух штрафных баллов;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«Удовлетворительно» – при получении на каждом из упражнений не более четырех штрафных баллов.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«Неудовлетворительно» – при получении пяти и более штрафных баллов на любом из упражнений, после чего экзамен прекращается. </w:t>
      </w:r>
    </w:p>
    <w:p w:rsidR="004A3AC1" w:rsidRPr="0070697F" w:rsidRDefault="004A3AC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На втором этапе (на учебном (контрольном) маршруте в условиях реального дорожного движения):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«Отлично» – при прохождении маршрута без штрафных баллов;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«Хорошо» – при получении не более двух штрафных баллов;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«Удовлетворительно» – при получении не более четырех штрафных баллов;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«Неудовлетворительно» – при получении пяти и более штрафных баллов. Итоговая оценка по вождению выставляется по низшей оценке, полученной на двух этапах. </w:t>
      </w:r>
    </w:p>
    <w:p w:rsidR="009C0ED3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3.4.11. 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самостоятельной подготовки.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3.4.12. В случае, если слушатель получил неудовлетворительную оценку по какому-либо предмету либо части экзамена по практическому вождению автомобиля, пересдача </w:t>
      </w:r>
      <w:r w:rsidRPr="0070697F">
        <w:rPr>
          <w:rFonts w:ascii="Times New Roman" w:hAnsi="Times New Roman" w:cs="Times New Roman"/>
          <w:sz w:val="24"/>
          <w:szCs w:val="24"/>
        </w:rPr>
        <w:lastRenderedPageBreak/>
        <w:t xml:space="preserve">ранее сданных предметов (первого этапа экзамена по практическому вождению автомобиля) не требуется.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3.4.13. Положительные оценки, полученные на теоретических экзаменах, действительны в течение 6 месяцев. 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3.4.14. Результаты итоговой аттестации оформляются протоколом, который подписывается Председателем, членами экзаменационной комиссии, руководителем образовательного учреждения и скрепляются печатью.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3.4.15. Лицам, положительно аттестованным, выдаются свидетельства установленного образца. </w:t>
      </w:r>
    </w:p>
    <w:p w:rsidR="004A3AC1" w:rsidRPr="0070697F" w:rsidRDefault="004A3AC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3AC1" w:rsidRPr="0070697F" w:rsidRDefault="009C0ED3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7F">
        <w:rPr>
          <w:rFonts w:ascii="Times New Roman" w:hAnsi="Times New Roman" w:cs="Times New Roman"/>
          <w:b/>
          <w:sz w:val="24"/>
          <w:szCs w:val="24"/>
        </w:rPr>
        <w:t>4. Формы и сроки контроля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4.1. Формы контроля Автошкола определяет следующие: текущий контроль, промежуточная аттестация, итоговая аттестация.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4.2. Текущий контроль успеваемости осуществляется преподавателями (мастерами производственного обучения вождению) на протяжении всего учебного процесса и осуществляет проверку знаний слушателей в соответствии с учебной программой. </w:t>
      </w:r>
    </w:p>
    <w:p w:rsidR="004A3AC1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4.3</w:t>
      </w:r>
      <w:r w:rsidR="004A3AC1" w:rsidRPr="0070697F">
        <w:rPr>
          <w:rFonts w:ascii="Times New Roman" w:hAnsi="Times New Roman" w:cs="Times New Roman"/>
          <w:sz w:val="24"/>
          <w:szCs w:val="24"/>
        </w:rPr>
        <w:t xml:space="preserve">. </w:t>
      </w:r>
      <w:r w:rsidRPr="0070697F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преподавателем по итогам прохождения каждого раздела учебной программы Автошколы. </w:t>
      </w:r>
    </w:p>
    <w:p w:rsidR="00603EA5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у преподавателя должна быть следующая документация:</w:t>
      </w:r>
    </w:p>
    <w:p w:rsidR="00603EA5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теоретического обучения, заполненный в соответствия с требованиями;</w:t>
      </w:r>
    </w:p>
    <w:p w:rsidR="00603EA5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зачетные билеты по правилам дорожного движения;</w:t>
      </w:r>
    </w:p>
    <w:p w:rsidR="00603EA5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качества знаний учащихся;</w:t>
      </w:r>
    </w:p>
    <w:p w:rsidR="00603EA5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сводная ведомость оценок обучающихся;</w:t>
      </w:r>
    </w:p>
    <w:p w:rsidR="00603EA5" w:rsidRPr="0070697F" w:rsidRDefault="00603EA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бланк протокола промежуточной аттестации.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4.4. Итоговая аттестация слушателей проводится в конце обучения, и является допуском к сдаче квалификационного экзамена в ГИБДД.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4.5. При контроле педагогические работники </w:t>
      </w:r>
      <w:r w:rsidR="001B07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ООО </w:t>
      </w:r>
      <w:bookmarkStart w:id="0" w:name="_GoBack"/>
      <w:bookmarkEnd w:id="0"/>
      <w:r w:rsidR="00A3658D" w:rsidRPr="00A3658D">
        <w:rPr>
          <w:rFonts w:ascii="Times New Roman" w:hAnsi="Times New Roman"/>
          <w:color w:val="000000"/>
          <w:sz w:val="24"/>
          <w:szCs w:val="24"/>
          <w:lang w:eastAsia="ru-RU"/>
        </w:rPr>
        <w:t>«Автошкола «Ралли Шоп</w:t>
      </w:r>
      <w:r w:rsidR="002A71C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A71C6" w:rsidRPr="002A71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697F">
        <w:rPr>
          <w:rFonts w:ascii="Times New Roman" w:hAnsi="Times New Roman" w:cs="Times New Roman"/>
          <w:sz w:val="24"/>
          <w:szCs w:val="24"/>
        </w:rPr>
        <w:t xml:space="preserve">имеют право на свободу выбора и использования методов оценки знаний слушателей по своему предмету.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4.6. Педагогический работник обязан своевременно довести до слушателей форму проведения контроля на следующем занятии. 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4.7 Педагогический работник обязан своевременно и тактично довести до слушателей отметку контроля. </w:t>
      </w:r>
    </w:p>
    <w:p w:rsidR="004A3AC1" w:rsidRPr="0070697F" w:rsidRDefault="004A3AC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3AC1" w:rsidRPr="0070697F" w:rsidRDefault="009C0ED3" w:rsidP="004A3A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7F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A3AC1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с </w:t>
      </w:r>
      <w:r w:rsidR="004A3AC1" w:rsidRPr="0070697F">
        <w:rPr>
          <w:rFonts w:ascii="Times New Roman" w:hAnsi="Times New Roman" w:cs="Times New Roman"/>
          <w:sz w:val="24"/>
          <w:szCs w:val="24"/>
        </w:rPr>
        <w:t>момента утверждения</w:t>
      </w:r>
      <w:r w:rsidRPr="00706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524" w:rsidRPr="0070697F" w:rsidRDefault="009C0E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697F">
        <w:rPr>
          <w:rFonts w:ascii="Times New Roman" w:hAnsi="Times New Roman" w:cs="Times New Roman"/>
          <w:sz w:val="24"/>
          <w:szCs w:val="24"/>
        </w:rPr>
        <w:t>5.2. Настоящее Положение вывешивается для ознакомления на информационный стенд Автошколы и выкладывается на официальный сайт.</w:t>
      </w:r>
    </w:p>
    <w:sectPr w:rsidR="003F4524" w:rsidRPr="0070697F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D3"/>
    <w:rsid w:val="001B07B2"/>
    <w:rsid w:val="00220DB9"/>
    <w:rsid w:val="002958A6"/>
    <w:rsid w:val="002A71C6"/>
    <w:rsid w:val="002F58FF"/>
    <w:rsid w:val="003F4524"/>
    <w:rsid w:val="004505D2"/>
    <w:rsid w:val="004A3AC1"/>
    <w:rsid w:val="00540A44"/>
    <w:rsid w:val="00541F40"/>
    <w:rsid w:val="00603EA5"/>
    <w:rsid w:val="0070697F"/>
    <w:rsid w:val="00793542"/>
    <w:rsid w:val="00826559"/>
    <w:rsid w:val="00997E24"/>
    <w:rsid w:val="009A4A55"/>
    <w:rsid w:val="009C0ED3"/>
    <w:rsid w:val="00A3658D"/>
    <w:rsid w:val="00B24021"/>
    <w:rsid w:val="00C73B94"/>
    <w:rsid w:val="00E93CA0"/>
    <w:rsid w:val="00EE05FF"/>
    <w:rsid w:val="00F15642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EB9-674F-42EA-A7F9-3693469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Прикол Прикол</cp:lastModifiedBy>
  <cp:revision>3</cp:revision>
  <dcterms:created xsi:type="dcterms:W3CDTF">2021-05-14T09:31:00Z</dcterms:created>
  <dcterms:modified xsi:type="dcterms:W3CDTF">2021-05-14T09:55:00Z</dcterms:modified>
</cp:coreProperties>
</file>